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F4E27" w14:textId="77777777" w:rsidR="006131EF" w:rsidRPr="006131EF" w:rsidRDefault="006131EF">
      <w:pPr>
        <w:jc w:val="center"/>
        <w:rPr>
          <w:spacing w:val="11"/>
          <w:kern w:val="0"/>
        </w:rPr>
      </w:pPr>
    </w:p>
    <w:p w14:paraId="10242370" w14:textId="6191E6FF" w:rsidR="002A5217" w:rsidRPr="006131EF" w:rsidRDefault="002A5217">
      <w:pPr>
        <w:jc w:val="center"/>
        <w:rPr>
          <w:rFonts w:eastAsia="DengXian" w:hint="eastAsia"/>
          <w:lang w:eastAsia="zh-CN"/>
        </w:rPr>
      </w:pPr>
    </w:p>
    <w:p w14:paraId="55704C7D" w14:textId="77777777" w:rsidR="002A5217" w:rsidRDefault="002A5217">
      <w:pPr>
        <w:jc w:val="center"/>
        <w:rPr>
          <w:rFonts w:hint="eastAsia"/>
          <w:lang w:eastAsia="zh-CN"/>
        </w:rPr>
      </w:pPr>
    </w:p>
    <w:p w14:paraId="50333838" w14:textId="77777777" w:rsidR="002A5217" w:rsidRDefault="002A5217">
      <w:pPr>
        <w:jc w:val="center"/>
        <w:rPr>
          <w:rFonts w:hint="eastAsia"/>
        </w:rPr>
      </w:pPr>
      <w:r>
        <w:rPr>
          <w:rFonts w:hint="eastAsia"/>
        </w:rPr>
        <w:t>横浜市公共基準点に係る復旧費について（通知）</w:t>
      </w:r>
    </w:p>
    <w:p w14:paraId="580089E5" w14:textId="77777777" w:rsidR="002A5217" w:rsidRDefault="002A5217">
      <w:pPr>
        <w:jc w:val="center"/>
        <w:rPr>
          <w:rFonts w:hint="eastAsia"/>
        </w:rPr>
      </w:pPr>
    </w:p>
    <w:p w14:paraId="27B6EFF5" w14:textId="7182502D" w:rsidR="002A5217" w:rsidRDefault="002A5217">
      <w:pPr>
        <w:rPr>
          <w:rFonts w:hint="eastAsia"/>
        </w:rPr>
      </w:pPr>
      <w:r>
        <w:rPr>
          <w:rFonts w:hint="eastAsia"/>
        </w:rPr>
        <w:t xml:space="preserve">　</w:t>
      </w:r>
    </w:p>
    <w:p w14:paraId="651CDA0A" w14:textId="77777777" w:rsidR="006131EF" w:rsidRDefault="002A5217">
      <w:r>
        <w:rPr>
          <w:rFonts w:hint="eastAsia"/>
        </w:rPr>
        <w:t xml:space="preserve">　</w:t>
      </w:r>
      <w:r w:rsidR="00AE3EED">
        <w:rPr>
          <w:rFonts w:hint="eastAsia"/>
        </w:rPr>
        <w:t>令和６</w:t>
      </w:r>
      <w:r>
        <w:rPr>
          <w:rFonts w:hint="eastAsia"/>
        </w:rPr>
        <w:t>年度における横浜市公共基準点の復旧に係る費用を次のとおり</w:t>
      </w:r>
      <w:r w:rsidR="00ED10F2">
        <w:rPr>
          <w:rFonts w:hint="eastAsia"/>
        </w:rPr>
        <w:t>改定</w:t>
      </w:r>
      <w:r>
        <w:rPr>
          <w:rFonts w:hint="eastAsia"/>
        </w:rPr>
        <w:t>いたしました。</w:t>
      </w:r>
    </w:p>
    <w:p w14:paraId="302054B5" w14:textId="0646B4C7" w:rsidR="002A5217" w:rsidRDefault="00AF3FEE" w:rsidP="006131EF">
      <w:pPr>
        <w:ind w:firstLineChars="100" w:firstLine="219"/>
        <w:rPr>
          <w:rFonts w:hint="eastAsia"/>
        </w:rPr>
      </w:pPr>
      <w:r>
        <w:rPr>
          <w:rFonts w:hint="eastAsia"/>
        </w:rPr>
        <w:t>令和６年２月に公共基準点管理保全要綱を</w:t>
      </w:r>
      <w:r w:rsidR="00ED10F2">
        <w:rPr>
          <w:rFonts w:hint="eastAsia"/>
        </w:rPr>
        <w:t>改正</w:t>
      </w:r>
      <w:r>
        <w:rPr>
          <w:rFonts w:hint="eastAsia"/>
        </w:rPr>
        <w:t>し</w:t>
      </w:r>
      <w:r w:rsidR="005C6594">
        <w:rPr>
          <w:rFonts w:hint="eastAsia"/>
        </w:rPr>
        <w:t>、</w:t>
      </w:r>
      <w:r>
        <w:rPr>
          <w:rFonts w:hint="eastAsia"/>
        </w:rPr>
        <w:t>今年度より二次節点</w:t>
      </w:r>
      <w:r w:rsidR="00C44950">
        <w:rPr>
          <w:rFonts w:hint="eastAsia"/>
        </w:rPr>
        <w:t>も管理保全の対象となりましたので、二次節点の</w:t>
      </w:r>
      <w:r>
        <w:rPr>
          <w:rFonts w:hint="eastAsia"/>
        </w:rPr>
        <w:t>復旧費についても掲載いたします。</w:t>
      </w:r>
    </w:p>
    <w:p w14:paraId="635E8143" w14:textId="77777777" w:rsidR="002A5217" w:rsidRDefault="002A5217">
      <w:pPr>
        <w:rPr>
          <w:rFonts w:hint="eastAsia"/>
        </w:rPr>
      </w:pPr>
    </w:p>
    <w:p w14:paraId="3B91DB8E" w14:textId="77777777" w:rsidR="002A5217" w:rsidRDefault="002A5217">
      <w:pPr>
        <w:rPr>
          <w:rFonts w:hint="eastAsia"/>
        </w:rPr>
      </w:pPr>
      <w:r>
        <w:rPr>
          <w:rFonts w:hint="eastAsia"/>
        </w:rPr>
        <w:t>１　横浜市公共基準点復旧費（１点当たり、消費税込み）</w:t>
      </w:r>
    </w:p>
    <w:p w14:paraId="65A0A5DC" w14:textId="77777777" w:rsidR="002A5217" w:rsidRDefault="002A5217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一次本点復旧費　　</w:t>
      </w:r>
      <w:r w:rsidR="00CC404E">
        <w:rPr>
          <w:rFonts w:hint="eastAsia"/>
          <w:lang w:eastAsia="zh-TW"/>
        </w:rPr>
        <w:t xml:space="preserve"> </w:t>
      </w:r>
      <w:r w:rsidR="004D3280">
        <w:rPr>
          <w:rFonts w:hint="eastAsia"/>
          <w:lang w:eastAsia="zh-TW"/>
        </w:rPr>
        <w:t xml:space="preserve">　　　　　 </w:t>
      </w:r>
      <w:r w:rsidR="009D35B0">
        <w:rPr>
          <w:rFonts w:hint="eastAsia"/>
        </w:rPr>
        <w:t>１，０</w:t>
      </w:r>
      <w:r w:rsidR="00E5796F">
        <w:rPr>
          <w:rFonts w:hint="eastAsia"/>
        </w:rPr>
        <w:t>４５</w:t>
      </w:r>
      <w:r w:rsidR="009D35B0">
        <w:rPr>
          <w:rFonts w:hint="eastAsia"/>
        </w:rPr>
        <w:t>，０００</w:t>
      </w:r>
      <w:r>
        <w:rPr>
          <w:rFonts w:hint="eastAsia"/>
          <w:lang w:eastAsia="zh-TW"/>
        </w:rPr>
        <w:t>円</w:t>
      </w:r>
    </w:p>
    <w:p w14:paraId="5F07C981" w14:textId="77777777" w:rsidR="002A5217" w:rsidRDefault="002A5217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</w:t>
      </w:r>
      <w:r w:rsidR="00777339">
        <w:rPr>
          <w:rFonts w:hint="eastAsia"/>
          <w:lang w:eastAsia="zh-TW"/>
        </w:rPr>
        <w:t>一次</w:t>
      </w:r>
      <w:r>
        <w:rPr>
          <w:rFonts w:hint="eastAsia"/>
          <w:lang w:eastAsia="zh-TW"/>
        </w:rPr>
        <w:t xml:space="preserve">補点復旧費　　　　</w:t>
      </w:r>
      <w:r w:rsidR="00CC404E">
        <w:rPr>
          <w:rFonts w:hint="eastAsia"/>
          <w:lang w:eastAsia="zh-TW"/>
        </w:rPr>
        <w:t xml:space="preserve"> </w:t>
      </w:r>
      <w:r w:rsidR="004D3280">
        <w:rPr>
          <w:rFonts w:hint="eastAsia"/>
          <w:lang w:eastAsia="zh-TW"/>
        </w:rPr>
        <w:t xml:space="preserve">　　　　　</w:t>
      </w:r>
      <w:r w:rsidR="00777339">
        <w:rPr>
          <w:rFonts w:hint="eastAsia"/>
          <w:lang w:eastAsia="zh-TW"/>
        </w:rPr>
        <w:t xml:space="preserve"> </w:t>
      </w:r>
      <w:r w:rsidR="009D35B0">
        <w:rPr>
          <w:rFonts w:hint="eastAsia"/>
          <w:lang w:eastAsia="zh-TW"/>
        </w:rPr>
        <w:t>９２４，０００</w:t>
      </w:r>
      <w:r>
        <w:rPr>
          <w:rFonts w:hint="eastAsia"/>
          <w:lang w:eastAsia="zh-TW"/>
        </w:rPr>
        <w:t>円</w:t>
      </w:r>
    </w:p>
    <w:p w14:paraId="48CA38DF" w14:textId="77777777" w:rsidR="002A5217" w:rsidRDefault="002A5217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二次本点復旧費　　</w:t>
      </w:r>
      <w:r w:rsidR="00CC404E">
        <w:rPr>
          <w:rFonts w:hint="eastAsia"/>
          <w:lang w:eastAsia="zh-TW"/>
        </w:rPr>
        <w:t xml:space="preserve"> </w:t>
      </w:r>
      <w:r w:rsidR="004D3280">
        <w:rPr>
          <w:rFonts w:hint="eastAsia"/>
          <w:lang w:eastAsia="zh-TW"/>
        </w:rPr>
        <w:t xml:space="preserve">　　　　　 </w:t>
      </w:r>
      <w:r w:rsidR="009D35B0">
        <w:rPr>
          <w:rFonts w:hint="eastAsia"/>
        </w:rPr>
        <w:t xml:space="preserve">　　５</w:t>
      </w:r>
      <w:r w:rsidR="00E5796F">
        <w:rPr>
          <w:rFonts w:hint="eastAsia"/>
        </w:rPr>
        <w:t>２８</w:t>
      </w:r>
      <w:r w:rsidR="009D35B0">
        <w:rPr>
          <w:rFonts w:hint="eastAsia"/>
        </w:rPr>
        <w:t>，０００</w:t>
      </w:r>
      <w:r>
        <w:rPr>
          <w:rFonts w:hint="eastAsia"/>
          <w:lang w:eastAsia="zh-TW"/>
        </w:rPr>
        <w:t>円</w:t>
      </w:r>
    </w:p>
    <w:p w14:paraId="10F4A924" w14:textId="77777777" w:rsidR="00AE3EED" w:rsidRPr="00AE3EED" w:rsidRDefault="00AE3EED">
      <w:pPr>
        <w:rPr>
          <w:rFonts w:eastAsia="PMingLiU" w:hint="eastAsia"/>
          <w:lang w:eastAsia="zh-TW"/>
        </w:rPr>
      </w:pPr>
      <w:r>
        <w:rPr>
          <w:rFonts w:hint="eastAsia"/>
          <w:lang w:eastAsia="zh-TW"/>
        </w:rPr>
        <w:t xml:space="preserve">　　二次</w:t>
      </w:r>
      <w:r w:rsidR="00777339">
        <w:rPr>
          <w:rFonts w:hint="eastAsia"/>
        </w:rPr>
        <w:t>節</w:t>
      </w:r>
      <w:r>
        <w:rPr>
          <w:rFonts w:hint="eastAsia"/>
          <w:lang w:eastAsia="zh-TW"/>
        </w:rPr>
        <w:t xml:space="preserve">点復旧費　　 　　　　　 </w:t>
      </w:r>
      <w:r w:rsidR="009D35B0">
        <w:rPr>
          <w:rFonts w:hint="eastAsia"/>
        </w:rPr>
        <w:t xml:space="preserve">　　４</w:t>
      </w:r>
      <w:r w:rsidR="00E5796F">
        <w:rPr>
          <w:rFonts w:hint="eastAsia"/>
        </w:rPr>
        <w:t>２６</w:t>
      </w:r>
      <w:r w:rsidR="009D35B0">
        <w:rPr>
          <w:rFonts w:hint="eastAsia"/>
        </w:rPr>
        <w:t>，０００</w:t>
      </w:r>
      <w:r>
        <w:rPr>
          <w:rFonts w:hint="eastAsia"/>
          <w:lang w:eastAsia="zh-TW"/>
        </w:rPr>
        <w:t>円</w:t>
      </w:r>
    </w:p>
    <w:p w14:paraId="150993A9" w14:textId="77777777" w:rsidR="00AF3FEE" w:rsidRPr="00726B0F" w:rsidRDefault="002A5217" w:rsidP="00AF3FEE">
      <w:pPr>
        <w:ind w:left="438" w:hangingChars="200" w:hanging="438"/>
      </w:pPr>
      <w:r>
        <w:rPr>
          <w:rFonts w:hint="eastAsia"/>
        </w:rPr>
        <w:t xml:space="preserve">※　</w:t>
      </w:r>
      <w:r w:rsidR="00AF3FEE" w:rsidRPr="00726B0F">
        <w:rPr>
          <w:rFonts w:hint="eastAsia"/>
        </w:rPr>
        <w:t xml:space="preserve">　一次本点、補点については測量費及び成果検定費のみで、材料については既設材を使用してください。</w:t>
      </w:r>
      <w:r w:rsidR="00AF3FEE">
        <w:rPr>
          <w:rFonts w:hint="eastAsia"/>
        </w:rPr>
        <w:t>詳細は「横浜市公共基準点管理保全要綱」を参照してください。</w:t>
      </w:r>
    </w:p>
    <w:p w14:paraId="2B727C1C" w14:textId="77777777" w:rsidR="00AF3FEE" w:rsidRPr="00726B0F" w:rsidRDefault="00AF3FEE" w:rsidP="00AF3FEE">
      <w:pPr>
        <w:numPr>
          <w:ilvl w:val="0"/>
          <w:numId w:val="4"/>
        </w:numPr>
      </w:pPr>
      <w:r w:rsidRPr="00726B0F">
        <w:rPr>
          <w:rFonts w:hint="eastAsia"/>
        </w:rPr>
        <w:t xml:space="preserve">　二次本点</w:t>
      </w:r>
      <w:r>
        <w:rPr>
          <w:rFonts w:hint="eastAsia"/>
        </w:rPr>
        <w:t>、節点</w:t>
      </w:r>
      <w:r w:rsidRPr="00726B0F">
        <w:rPr>
          <w:rFonts w:hint="eastAsia"/>
        </w:rPr>
        <w:t>については測量費、設置費、成果検定費及び原材料費を含みます。</w:t>
      </w:r>
    </w:p>
    <w:p w14:paraId="620FFD1C" w14:textId="77777777" w:rsidR="002A5217" w:rsidRPr="00AF3FEE" w:rsidRDefault="002A5217" w:rsidP="00AF3FEE">
      <w:pPr>
        <w:ind w:left="876" w:hangingChars="400" w:hanging="876"/>
        <w:rPr>
          <w:rFonts w:hint="eastAsia"/>
        </w:rPr>
      </w:pPr>
    </w:p>
    <w:p w14:paraId="1A6E0B31" w14:textId="77777777" w:rsidR="002A5217" w:rsidRDefault="002A5217">
      <w:pPr>
        <w:rPr>
          <w:rFonts w:hint="eastAsia"/>
        </w:rPr>
      </w:pPr>
      <w:r>
        <w:rPr>
          <w:rFonts w:hint="eastAsia"/>
        </w:rPr>
        <w:t>２　適用日</w:t>
      </w:r>
    </w:p>
    <w:p w14:paraId="0AB01F7C" w14:textId="77777777" w:rsidR="002A5217" w:rsidRDefault="002A5217">
      <w:pPr>
        <w:rPr>
          <w:rFonts w:hint="eastAsia"/>
        </w:rPr>
      </w:pPr>
      <w:r>
        <w:rPr>
          <w:rFonts w:hint="eastAsia"/>
        </w:rPr>
        <w:t xml:space="preserve">　　</w:t>
      </w:r>
      <w:r w:rsidR="009D35B0">
        <w:rPr>
          <w:rFonts w:hint="eastAsia"/>
        </w:rPr>
        <w:t>令和６</w:t>
      </w:r>
      <w:r>
        <w:rPr>
          <w:rFonts w:hint="eastAsia"/>
        </w:rPr>
        <w:t>年</w:t>
      </w:r>
      <w:r w:rsidR="00A00CD9">
        <w:rPr>
          <w:rFonts w:hint="eastAsia"/>
        </w:rPr>
        <w:t>７</w:t>
      </w:r>
      <w:r>
        <w:rPr>
          <w:rFonts w:hint="eastAsia"/>
        </w:rPr>
        <w:t>月１日以降に請求するものに適用します。</w:t>
      </w:r>
    </w:p>
    <w:p w14:paraId="21B492DE" w14:textId="77777777" w:rsidR="002A5217" w:rsidRDefault="002A5217">
      <w:pPr>
        <w:rPr>
          <w:rFonts w:hint="eastAsia"/>
        </w:rPr>
      </w:pPr>
    </w:p>
    <w:p w14:paraId="162F9343" w14:textId="77777777" w:rsidR="002A5217" w:rsidRDefault="002A5217" w:rsidP="00A30998">
      <w:pPr>
        <w:rPr>
          <w:rFonts w:hint="eastAsia"/>
        </w:rPr>
      </w:pPr>
    </w:p>
    <w:sectPr w:rsidR="002A5217">
      <w:pgSz w:w="11906" w:h="16838" w:code="9"/>
      <w:pgMar w:top="907" w:right="1021" w:bottom="289" w:left="1247" w:header="851" w:footer="992" w:gutter="0"/>
      <w:cols w:space="425"/>
      <w:docGrid w:type="linesAndChars" w:linePitch="502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44BB3" w14:textId="77777777" w:rsidR="00D51D3C" w:rsidRDefault="00D51D3C">
      <w:r>
        <w:separator/>
      </w:r>
    </w:p>
  </w:endnote>
  <w:endnote w:type="continuationSeparator" w:id="0">
    <w:p w14:paraId="703330CF" w14:textId="77777777" w:rsidR="00D51D3C" w:rsidRDefault="00D5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124E4" w14:textId="77777777" w:rsidR="00D51D3C" w:rsidRDefault="00D51D3C">
      <w:r>
        <w:separator/>
      </w:r>
    </w:p>
  </w:footnote>
  <w:footnote w:type="continuationSeparator" w:id="0">
    <w:p w14:paraId="49CE2BDD" w14:textId="77777777" w:rsidR="00D51D3C" w:rsidRDefault="00D51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63F02"/>
    <w:multiLevelType w:val="hybridMultilevel"/>
    <w:tmpl w:val="77F20A78"/>
    <w:lvl w:ilvl="0" w:tplc="548AB3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B07E46"/>
    <w:multiLevelType w:val="hybridMultilevel"/>
    <w:tmpl w:val="C94C2456"/>
    <w:lvl w:ilvl="0" w:tplc="8C9A775E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63E7643C"/>
    <w:multiLevelType w:val="hybridMultilevel"/>
    <w:tmpl w:val="0C2076EC"/>
    <w:lvl w:ilvl="0" w:tplc="49E07BAC">
      <w:start w:val="5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" w15:restartNumberingAfterBreak="0">
    <w:nsid w:val="7FAC382A"/>
    <w:multiLevelType w:val="hybridMultilevel"/>
    <w:tmpl w:val="A8A8A736"/>
    <w:lvl w:ilvl="0" w:tplc="5BF07AFC">
      <w:start w:val="1"/>
      <w:numFmt w:val="decimal"/>
      <w:lvlText w:val="(%1)"/>
      <w:lvlJc w:val="left"/>
      <w:pPr>
        <w:tabs>
          <w:tab w:val="num" w:pos="645"/>
        </w:tabs>
        <w:ind w:left="6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2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AB4"/>
    <w:rsid w:val="0002438D"/>
    <w:rsid w:val="000271D6"/>
    <w:rsid w:val="000C595F"/>
    <w:rsid w:val="001000BF"/>
    <w:rsid w:val="00131290"/>
    <w:rsid w:val="001C435C"/>
    <w:rsid w:val="001D79A8"/>
    <w:rsid w:val="002040A8"/>
    <w:rsid w:val="0024072D"/>
    <w:rsid w:val="0028463C"/>
    <w:rsid w:val="00291EAA"/>
    <w:rsid w:val="00295928"/>
    <w:rsid w:val="002A5217"/>
    <w:rsid w:val="002E1097"/>
    <w:rsid w:val="0031270C"/>
    <w:rsid w:val="0033175A"/>
    <w:rsid w:val="003A63F8"/>
    <w:rsid w:val="003A6ADD"/>
    <w:rsid w:val="00406C12"/>
    <w:rsid w:val="00412FDB"/>
    <w:rsid w:val="0042631E"/>
    <w:rsid w:val="004714A8"/>
    <w:rsid w:val="00480767"/>
    <w:rsid w:val="004D3280"/>
    <w:rsid w:val="005363A7"/>
    <w:rsid w:val="00541D72"/>
    <w:rsid w:val="0054474A"/>
    <w:rsid w:val="00596AB4"/>
    <w:rsid w:val="005C6594"/>
    <w:rsid w:val="005D72A0"/>
    <w:rsid w:val="00606B5D"/>
    <w:rsid w:val="006131EF"/>
    <w:rsid w:val="00660C5B"/>
    <w:rsid w:val="00712C82"/>
    <w:rsid w:val="00773664"/>
    <w:rsid w:val="00777339"/>
    <w:rsid w:val="00784458"/>
    <w:rsid w:val="007C3BD0"/>
    <w:rsid w:val="008455D0"/>
    <w:rsid w:val="00845C5E"/>
    <w:rsid w:val="008B5E6C"/>
    <w:rsid w:val="009415A5"/>
    <w:rsid w:val="00971DAB"/>
    <w:rsid w:val="009839F3"/>
    <w:rsid w:val="009947AD"/>
    <w:rsid w:val="009B7A36"/>
    <w:rsid w:val="009D35B0"/>
    <w:rsid w:val="009E47D9"/>
    <w:rsid w:val="00A00CD9"/>
    <w:rsid w:val="00A30998"/>
    <w:rsid w:val="00AC490C"/>
    <w:rsid w:val="00AD6A93"/>
    <w:rsid w:val="00AE3EED"/>
    <w:rsid w:val="00AF3FEE"/>
    <w:rsid w:val="00B663F9"/>
    <w:rsid w:val="00BB1383"/>
    <w:rsid w:val="00C44950"/>
    <w:rsid w:val="00C51120"/>
    <w:rsid w:val="00C74AE3"/>
    <w:rsid w:val="00C77A57"/>
    <w:rsid w:val="00CA73CB"/>
    <w:rsid w:val="00CC404E"/>
    <w:rsid w:val="00D03E81"/>
    <w:rsid w:val="00D51D3C"/>
    <w:rsid w:val="00DD6C45"/>
    <w:rsid w:val="00DE7897"/>
    <w:rsid w:val="00E5796F"/>
    <w:rsid w:val="00EA1398"/>
    <w:rsid w:val="00ED10F2"/>
    <w:rsid w:val="00F251E1"/>
    <w:rsid w:val="00F576A5"/>
    <w:rsid w:val="00F63D91"/>
    <w:rsid w:val="00F63F2E"/>
    <w:rsid w:val="00FB124E"/>
    <w:rsid w:val="00FC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9526A54"/>
  <w15:chartTrackingRefBased/>
  <w15:docId w15:val="{8051697D-6D6F-4C07-A531-FE9CFC5E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361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目的</vt:lpstr>
      <vt:lpstr>１　目的</vt:lpstr>
    </vt:vector>
  </TitlesOfParts>
  <Company> 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目的</dc:title>
  <dc:subject/>
  <dc:creator>横浜市道路局</dc:creator>
  <cp:keywords/>
  <dc:description/>
  <cp:lastModifiedBy>安藤 友貴奈</cp:lastModifiedBy>
  <cp:revision>3</cp:revision>
  <cp:lastPrinted>2024-06-19T11:27:00Z</cp:lastPrinted>
  <dcterms:created xsi:type="dcterms:W3CDTF">2025-01-16T05:44:00Z</dcterms:created>
  <dcterms:modified xsi:type="dcterms:W3CDTF">2025-01-16T05:47:00Z</dcterms:modified>
</cp:coreProperties>
</file>