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1F4F9BA2" w14:textId="171FE9C1" w:rsidR="007F439D" w:rsidRPr="007F439D" w:rsidRDefault="008B1EAD" w:rsidP="007F439D">
      <w:pPr>
        <w:ind w:firstLine="210"/>
      </w:pPr>
      <w:r>
        <w:rPr>
          <w:rFonts w:hint="eastAsia"/>
        </w:rPr>
        <w:t>施設別関連資料「３　地域ケアプラザの実施事業</w:t>
      </w:r>
      <w:bookmarkStart w:id="0" w:name="_GoBack"/>
      <w:bookmarkEnd w:id="0"/>
      <w:r w:rsidR="007F439D" w:rsidRPr="007F439D">
        <w:rPr>
          <w:rFonts w:hint="eastAsia"/>
        </w:rPr>
        <w:t>」を参考に記載してください。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0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1EA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F001C64F-03AB-4235-835D-F020D443E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2024-10-30T05:49:00Z</dcterms:modified>
</cp:coreProperties>
</file>