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B0" w:rsidRPr="000C12B5" w:rsidRDefault="000C12B5">
      <w:pPr>
        <w:rPr>
          <w:rFonts w:ascii="BIZ UDPゴシック" w:eastAsia="BIZ UDPゴシック" w:hAnsi="BIZ UDPゴシック" w:cs="ＭＳ 明朝"/>
          <w:kern w:val="0"/>
          <w:szCs w:val="21"/>
        </w:rPr>
      </w:pP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横浜市記者発表資料</w:t>
      </w:r>
    </w:p>
    <w:p w:rsidR="000C12B5" w:rsidRPr="000C12B5" w:rsidRDefault="000C12B5" w:rsidP="000C12B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Cs w:val="21"/>
        </w:rPr>
      </w:pP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令和４年４月</w:t>
      </w:r>
      <w:r w:rsidRPr="000C12B5">
        <w:rPr>
          <w:rFonts w:ascii="BIZ UDPゴシック" w:eastAsia="BIZ UDPゴシック" w:hAnsi="BIZ UDPゴシック" w:cs="Cambria" w:hint="eastAsia"/>
          <w:kern w:val="0"/>
          <w:szCs w:val="21"/>
        </w:rPr>
        <w:t>28</w:t>
      </w: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日</w:t>
      </w:r>
    </w:p>
    <w:p w:rsidR="000C12B5" w:rsidRPr="000C12B5" w:rsidRDefault="000C12B5" w:rsidP="000C12B5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MS-Gothic"/>
          <w:kern w:val="0"/>
          <w:szCs w:val="21"/>
        </w:rPr>
      </w:pP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道路局企画課</w:t>
      </w:r>
    </w:p>
    <w:p w:rsidR="000C12B5" w:rsidRPr="000C12B5" w:rsidRDefault="000C12B5" w:rsidP="000C12B5">
      <w:pPr>
        <w:rPr>
          <w:rFonts w:ascii="BIZ UDPゴシック" w:eastAsia="BIZ UDPゴシック" w:hAnsi="BIZ UDPゴシック" w:cs="ＭＳ 明朝"/>
          <w:kern w:val="0"/>
          <w:szCs w:val="21"/>
        </w:rPr>
      </w:pP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磯子区区政推進課</w:t>
      </w:r>
    </w:p>
    <w:p w:rsidR="000C12B5" w:rsidRPr="000C12B5" w:rsidRDefault="000C12B5" w:rsidP="000C12B5">
      <w:pPr>
        <w:rPr>
          <w:rFonts w:ascii="BIZ UDPゴシック" w:eastAsia="BIZ UDPゴシック" w:hAnsi="BIZ UDPゴシック" w:cs="ＭＳ 明朝"/>
          <w:kern w:val="0"/>
          <w:szCs w:val="21"/>
        </w:rPr>
      </w:pPr>
    </w:p>
    <w:p w:rsidR="000C12B5" w:rsidRPr="000C12B5" w:rsidRDefault="000C12B5" w:rsidP="000C12B5">
      <w:pPr>
        <w:rPr>
          <w:rFonts w:ascii="BIZ UDPゴシック" w:eastAsia="BIZ UDPゴシック" w:hAnsi="BIZ UDPゴシック" w:cs="ＭＳ 明朝"/>
          <w:kern w:val="0"/>
          <w:szCs w:val="21"/>
        </w:rPr>
      </w:pPr>
      <w:r w:rsidRPr="000C12B5">
        <w:rPr>
          <w:rFonts w:ascii="BIZ UDPゴシック" w:eastAsia="BIZ UDPゴシック" w:hAnsi="BIZ UDPゴシック" w:cs="ＭＳ 明朝" w:hint="eastAsia"/>
          <w:kern w:val="0"/>
          <w:szCs w:val="21"/>
        </w:rPr>
        <w:t>磯子区バリアフリー基本構想を作成しました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根岸駅周辺地区、磯子駅・屏風浦駅周辺地区、杉田駅・新杉田駅周辺地区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横浜市では、バリアフリー法に基づき、駅周辺でバリアフリー基本構想の作成を進めています。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このたび、磯子区において、平成</w:t>
      </w:r>
      <w:r w:rsidRPr="000C12B5">
        <w:rPr>
          <w:rFonts w:ascii="BIZ UDPゴシック" w:eastAsia="BIZ UDPゴシック" w:hAnsi="BIZ UDPゴシック"/>
          <w:szCs w:val="21"/>
        </w:rPr>
        <w:t>25 年度に作成した杉田駅・新杉田駅周辺地区の見直しと、新た</w:t>
      </w:r>
      <w:r w:rsidRPr="000C12B5">
        <w:rPr>
          <w:rFonts w:ascii="BIZ UDPゴシック" w:eastAsia="BIZ UDPゴシック" w:hAnsi="BIZ UDPゴシック" w:hint="eastAsia"/>
          <w:szCs w:val="21"/>
        </w:rPr>
        <w:t>に根岸駅周辺地区、磯子駅・屏風浦駅周辺地区をあわせた磯子区バリアフリー基本構想を作成しました。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作成に当たっては、地域の皆さまや福祉関係団体、学識経験者、事業者、行政関係者などから構成される「区部会」を設置し、「まちあるき点検・ワークショップ」や「バリアフリーに関する意見募集」の実施など、令和元年９月から約２年半、地域の皆さまの声を反映しながら検討を重ね、基本構想の作成に取り組みました。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写真、区部会での意見交換の様子、まちあるき点検の写真、ワークショップの写真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バリアフリー基本構想とは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旅客施設を中心とした地区や、高齢者、障害者等が利用する施設が集まった地区（重点整備地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区）において、公共交通機関、道路、建築物、路外駐車場、都市公園、信号機等のバリアフリー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化を重点的かつ一体的に推進するため、重点整備地区の範囲、生活関連施設、生活関連経路、バリアフリー化のために実施すべき事業（特定事業）の内容等を定めるものです。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生活関連施設・生活関連経路とは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生活関連施設は高齢者、障害者等が日常生活又は社会生活において利用する旅客施設、官公庁施設、福祉施設などの施設のことで、生活関連経路はその施設間を結ぶ経路のことです。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/>
          <w:szCs w:val="21"/>
        </w:rPr>
        <w:t>事業実施に向けた今後の流れ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今後は、公共交通事業者、神奈川県公安委員会、建築物の管理者、横浜市など、各事業者がバリアフリー基本構想に基づいてバリアフリー化のための事業計画を作成し、令和９年度（</w:t>
      </w:r>
      <w:r w:rsidRPr="000C12B5">
        <w:rPr>
          <w:rFonts w:ascii="BIZ UDPゴシック" w:eastAsia="BIZ UDPゴシック" w:hAnsi="BIZ UDPゴシック"/>
          <w:szCs w:val="21"/>
        </w:rPr>
        <w:t>2027年度）</w:t>
      </w:r>
      <w:r w:rsidRPr="000C12B5">
        <w:rPr>
          <w:rFonts w:ascii="BIZ UDPゴシック" w:eastAsia="BIZ UDPゴシック" w:hAnsi="BIZ UDPゴシック" w:hint="eastAsia"/>
          <w:szCs w:val="21"/>
        </w:rPr>
        <w:t>までを目標に事業を進めます。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/>
          <w:szCs w:val="21"/>
        </w:rPr>
        <w:t>基本構想の公表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道路局企画課と磯子区役所区政推進課広報相談係で閲覧できます。各区役所及び図書館、市民情報センターにも配架する予定です。また、横浜市のホームページでもご覧になれます。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問い合わせ先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lastRenderedPageBreak/>
        <w:t>道路局企画課交通計画担当課長</w:t>
      </w:r>
      <w:r w:rsidRPr="000C12B5">
        <w:rPr>
          <w:rFonts w:ascii="BIZ UDPゴシック" w:eastAsia="BIZ UDPゴシック" w:hAnsi="BIZ UDPゴシック"/>
          <w:szCs w:val="21"/>
        </w:rPr>
        <w:t xml:space="preserve"> 藤江千瑞</w:t>
      </w:r>
      <w:r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電話</w:t>
      </w:r>
      <w:r w:rsidRPr="000C12B5">
        <w:rPr>
          <w:rFonts w:ascii="BIZ UDPゴシック" w:eastAsia="BIZ UDPゴシック" w:hAnsi="BIZ UDPゴシック"/>
          <w:szCs w:val="21"/>
        </w:rPr>
        <w:t>045-671-2755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磯子区区政推進課長</w:t>
      </w:r>
      <w:r w:rsidRPr="000C12B5">
        <w:rPr>
          <w:rFonts w:ascii="BIZ UDPゴシック" w:eastAsia="BIZ UDPゴシック" w:hAnsi="BIZ UDPゴシック"/>
          <w:szCs w:val="21"/>
        </w:rPr>
        <w:t xml:space="preserve"> 金川守</w:t>
      </w:r>
      <w:r>
        <w:rPr>
          <w:rFonts w:ascii="BIZ UDPゴシック" w:eastAsia="BIZ UDPゴシック" w:hAnsi="BIZ UDPゴシック"/>
          <w:szCs w:val="21"/>
        </w:rPr>
        <w:t xml:space="preserve"> </w:t>
      </w:r>
      <w:r>
        <w:rPr>
          <w:rFonts w:ascii="BIZ UDPゴシック" w:eastAsia="BIZ UDPゴシック" w:hAnsi="BIZ UDPゴシック" w:hint="eastAsia"/>
          <w:szCs w:val="21"/>
        </w:rPr>
        <w:t>電話</w:t>
      </w:r>
      <w:r w:rsidRPr="000C12B5">
        <w:rPr>
          <w:rFonts w:ascii="BIZ UDPゴシック" w:eastAsia="BIZ UDPゴシック" w:hAnsi="BIZ UDPゴシック"/>
          <w:szCs w:val="21"/>
        </w:rPr>
        <w:t>045-750-2330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基本構想に位置付けた主な事業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根岸駅周辺地区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１、丸山２丁目交差点、視覚障害者付加装置の設置検討（今後機会をとらえて検討する事業）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２、根岸駅前交差点から</w:t>
      </w:r>
      <w:r w:rsidRPr="000C12B5">
        <w:rPr>
          <w:rFonts w:ascii="BIZ UDPゴシック" w:eastAsia="BIZ UDPゴシック" w:hAnsi="BIZ UDPゴシック" w:hint="eastAsia"/>
          <w:szCs w:val="21"/>
        </w:rPr>
        <w:t>八幡橋交差点間</w:t>
      </w:r>
      <w:r>
        <w:rPr>
          <w:rFonts w:ascii="BIZ UDPゴシック" w:eastAsia="BIZ UDPゴシック" w:hAnsi="BIZ UDPゴシック" w:hint="eastAsia"/>
          <w:szCs w:val="21"/>
        </w:rPr>
        <w:t>、歩道の平坦性の改善の検討（令和９年度までを目標に実施する事業）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３、磯子警察署、排水溝の蓋の交換</w:t>
      </w:r>
      <w:r>
        <w:rPr>
          <w:rFonts w:ascii="BIZ UDPゴシック" w:eastAsia="BIZ UDPゴシック" w:hAnsi="BIZ UDPゴシック" w:hint="eastAsia"/>
          <w:szCs w:val="21"/>
        </w:rPr>
        <w:t>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基本構想に位置付けた主な事業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磯子駅・屏風浦駅周辺地区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１、</w:t>
      </w:r>
      <w:r w:rsidRPr="000C12B5">
        <w:rPr>
          <w:rFonts w:ascii="BIZ UDPゴシック" w:eastAsia="BIZ UDPゴシック" w:hAnsi="BIZ UDPゴシック" w:hint="eastAsia"/>
          <w:szCs w:val="21"/>
        </w:rPr>
        <w:t>京急屏風浦駅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照明の調整</w:t>
      </w:r>
      <w:r>
        <w:rPr>
          <w:rFonts w:ascii="BIZ UDPゴシック" w:eastAsia="BIZ UDPゴシック" w:hAnsi="BIZ UDPゴシック" w:hint="eastAsia"/>
          <w:szCs w:val="21"/>
        </w:rPr>
        <w:t>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２、</w:t>
      </w:r>
      <w:r w:rsidRPr="000C12B5">
        <w:rPr>
          <w:rFonts w:ascii="BIZ UDPゴシック" w:eastAsia="BIZ UDPゴシック" w:hAnsi="BIZ UDPゴシック" w:hint="eastAsia"/>
          <w:szCs w:val="21"/>
        </w:rPr>
        <w:t>磯子駅前公衆トイレ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バリアフリートイレの設置検討</w:t>
      </w:r>
      <w:r>
        <w:rPr>
          <w:rFonts w:ascii="BIZ UDPゴシック" w:eastAsia="BIZ UDPゴシック" w:hAnsi="BIZ UDPゴシック" w:hint="eastAsia"/>
          <w:szCs w:val="21"/>
        </w:rPr>
        <w:t>（今後機会をとらえて検討する事業）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３、</w:t>
      </w:r>
      <w:r w:rsidRPr="000C12B5">
        <w:rPr>
          <w:rFonts w:ascii="BIZ UDPゴシック" w:eastAsia="BIZ UDPゴシック" w:hAnsi="BIZ UDPゴシック" w:hint="eastAsia"/>
          <w:szCs w:val="21"/>
        </w:rPr>
        <w:t>屏風ヶ浦駅前交差点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視覚障害者誘導用ブロックの設置検討</w:t>
      </w:r>
      <w:r>
        <w:rPr>
          <w:rFonts w:ascii="BIZ UDPゴシック" w:eastAsia="BIZ UDPゴシック" w:hAnsi="BIZ UDPゴシック" w:hint="eastAsia"/>
          <w:szCs w:val="21"/>
        </w:rPr>
        <w:t>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基本構想に位置付けた主な事業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杉田駅・新杉田駅周辺地区</w:t>
      </w:r>
      <w:r w:rsidR="00F50107">
        <w:rPr>
          <w:rFonts w:ascii="BIZ UDPゴシック" w:eastAsia="BIZ UDPゴシック" w:hAnsi="BIZ UDPゴシック" w:hint="eastAsia"/>
          <w:szCs w:val="21"/>
        </w:rPr>
        <w:t>（見直し地区</w:t>
      </w:r>
      <w:bookmarkStart w:id="0" w:name="_GoBack"/>
      <w:bookmarkEnd w:id="0"/>
      <w:r w:rsidR="00F50107">
        <w:rPr>
          <w:rFonts w:ascii="BIZ UDPゴシック" w:eastAsia="BIZ UDPゴシック" w:hAnsi="BIZ UDPゴシック" w:hint="eastAsia"/>
          <w:szCs w:val="21"/>
        </w:rPr>
        <w:t>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１、</w:t>
      </w:r>
      <w:r w:rsidRPr="000C12B5">
        <w:rPr>
          <w:rFonts w:ascii="BIZ UDPゴシック" w:eastAsia="BIZ UDPゴシック" w:hAnsi="BIZ UDPゴシック" w:hint="eastAsia"/>
          <w:szCs w:val="21"/>
        </w:rPr>
        <w:t>杉田交番前交差点～新杉田公園前交差点間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舗装の改修</w:t>
      </w:r>
      <w:r>
        <w:rPr>
          <w:rFonts w:ascii="BIZ UDPゴシック" w:eastAsia="BIZ UDPゴシック" w:hAnsi="BIZ UDPゴシック" w:hint="eastAsia"/>
          <w:szCs w:val="21"/>
        </w:rPr>
        <w:t>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２、</w:t>
      </w:r>
      <w:r w:rsidRPr="000C12B5">
        <w:rPr>
          <w:rFonts w:ascii="BIZ UDPゴシック" w:eastAsia="BIZ UDPゴシック" w:hAnsi="BIZ UDPゴシック" w:hint="eastAsia"/>
          <w:szCs w:val="21"/>
        </w:rPr>
        <w:t>金沢シーサイドライン新杉田駅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階段の点字と手すりの改善</w:t>
      </w:r>
      <w:r>
        <w:rPr>
          <w:rFonts w:ascii="BIZ UDPゴシック" w:eastAsia="BIZ UDPゴシック" w:hAnsi="BIZ UDPゴシック" w:hint="eastAsia"/>
          <w:szCs w:val="21"/>
        </w:rPr>
        <w:t>（令和９年度までを目標に実施する事業）</w:t>
      </w:r>
    </w:p>
    <w:p w:rsidR="000C12B5" w:rsidRDefault="000C12B5" w:rsidP="000C12B5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３、</w:t>
      </w:r>
      <w:r w:rsidRPr="000C12B5">
        <w:rPr>
          <w:rFonts w:ascii="BIZ UDPゴシック" w:eastAsia="BIZ UDPゴシック" w:hAnsi="BIZ UDPゴシック" w:hint="eastAsia"/>
          <w:szCs w:val="21"/>
        </w:rPr>
        <w:t>聖天橋交差点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エスコートゾーン※の設置検討</w:t>
      </w:r>
      <w:r>
        <w:rPr>
          <w:rFonts w:ascii="BIZ UDPゴシック" w:eastAsia="BIZ UDPゴシック" w:hAnsi="BIZ UDPゴシック" w:hint="eastAsia"/>
          <w:szCs w:val="21"/>
        </w:rPr>
        <w:t>（今後機会をとらえて検討する事業）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主な見直し点</w:t>
      </w:r>
    </w:p>
    <w:p w:rsidR="000C12B5" w:rsidRPr="000C12B5" w:rsidRDefault="000C12B5" w:rsidP="000C12B5">
      <w:pPr>
        <w:rPr>
          <w:rFonts w:ascii="BIZ UDPゴシック" w:eastAsia="BIZ UDPゴシック" w:hAnsi="BIZ UDPゴシック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生活関連施設の追加</w:t>
      </w:r>
      <w:r>
        <w:rPr>
          <w:rFonts w:ascii="BIZ UDPゴシック" w:eastAsia="BIZ UDPゴシック" w:hAnsi="BIZ UDPゴシック" w:hint="eastAsia"/>
          <w:szCs w:val="21"/>
        </w:rPr>
        <w:t>、</w:t>
      </w:r>
      <w:r w:rsidRPr="000C12B5">
        <w:rPr>
          <w:rFonts w:ascii="BIZ UDPゴシック" w:eastAsia="BIZ UDPゴシック" w:hAnsi="BIZ UDPゴシック" w:hint="eastAsia"/>
          <w:szCs w:val="21"/>
        </w:rPr>
        <w:t>中央労働金庫杉田支店、横浜杉田西郵便局、オーケー新杉田店、横浜南部就労支援センター</w:t>
      </w:r>
    </w:p>
    <w:p w:rsidR="000C12B5" w:rsidRPr="000C12B5" w:rsidRDefault="000C12B5" w:rsidP="000C12B5">
      <w:pPr>
        <w:rPr>
          <w:rFonts w:ascii="BIZ UDPゴシック" w:eastAsia="BIZ UDPゴシック" w:hAnsi="BIZ UDPゴシック" w:hint="eastAsia"/>
          <w:szCs w:val="21"/>
        </w:rPr>
      </w:pPr>
      <w:r w:rsidRPr="000C12B5">
        <w:rPr>
          <w:rFonts w:ascii="BIZ UDPゴシック" w:eastAsia="BIZ UDPゴシック" w:hAnsi="BIZ UDPゴシック" w:hint="eastAsia"/>
          <w:szCs w:val="21"/>
        </w:rPr>
        <w:t>生活関連経路の追加</w:t>
      </w:r>
    </w:p>
    <w:sectPr w:rsidR="000C12B5" w:rsidRPr="000C1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u85e4-itaiji-005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D7"/>
    <w:rsid w:val="00071FB0"/>
    <w:rsid w:val="000C12B5"/>
    <w:rsid w:val="005324D7"/>
    <w:rsid w:val="005A4EF8"/>
    <w:rsid w:val="005D25DC"/>
    <w:rsid w:val="00D87631"/>
    <w:rsid w:val="00F5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BACCE4"/>
  <w15:chartTrackingRefBased/>
  <w15:docId w15:val="{41E4AA27-18EF-4F44-908C-4728D7DE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真人</dc:creator>
  <cp:keywords/>
  <dc:description/>
  <cp:lastModifiedBy>曽我 真人</cp:lastModifiedBy>
  <cp:revision>2</cp:revision>
  <dcterms:created xsi:type="dcterms:W3CDTF">2022-06-27T01:45:00Z</dcterms:created>
  <dcterms:modified xsi:type="dcterms:W3CDTF">2022-06-27T01:55:00Z</dcterms:modified>
</cp:coreProperties>
</file>