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  <w:rPr>
          <w:rFonts w:hint="eastAsia"/>
        </w:rPr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E55A11" w:rsidRPr="000B5222">
        <w:rPr>
          <w:rFonts w:hint="eastAsia"/>
          <w:szCs w:val="24"/>
        </w:rPr>
        <w:t>令</w:t>
      </w:r>
      <w:r w:rsidR="00F23AA6">
        <w:rPr>
          <w:rFonts w:hint="eastAsia"/>
          <w:szCs w:val="24"/>
        </w:rPr>
        <w:t>和４年度　新型コロナウイルス感染症等対策保健業務人材派遣契約</w:t>
      </w:r>
    </w:p>
    <w:p w:rsidR="004D5609" w:rsidRDefault="004D5609" w:rsidP="00E22395"/>
    <w:p w:rsidR="00E55A11" w:rsidRPr="00E55A11" w:rsidRDefault="00E55A11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02F0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02F0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816F97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816F9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2F05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16F97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55A11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23AA6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429E974E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0BB3-DD3C-4771-ADEB-4BA7214D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524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2021-03-23T02:08:00Z</cp:lastPrinted>
  <dcterms:created xsi:type="dcterms:W3CDTF">2022-11-30T01:45:00Z</dcterms:created>
  <dcterms:modified xsi:type="dcterms:W3CDTF">2022-12-06T08:08:00Z</dcterms:modified>
</cp:coreProperties>
</file>