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90A4E" w14:textId="77777777" w:rsidR="0066277A" w:rsidRDefault="0066277A">
      <w:pPr>
        <w:ind w:firstLineChars="100" w:firstLine="240"/>
        <w:jc w:val="center"/>
        <w:rPr>
          <w:rFonts w:ascii="HGP創英角ｺﾞｼｯｸUB" w:eastAsia="HGP創英角ｺﾞｼｯｸUB" w:hAnsi="ＭＳ ゴシック"/>
          <w:sz w:val="24"/>
        </w:rPr>
      </w:pPr>
      <w:r w:rsidRPr="00676AB4">
        <w:rPr>
          <w:rFonts w:ascii="HGP創英角ｺﾞｼｯｸUB" w:eastAsia="HGP創英角ｺﾞｼｯｸUB" w:hAnsi="ＭＳ ゴシック" w:hint="eastAsia"/>
          <w:sz w:val="24"/>
        </w:rPr>
        <w:t>建築確認等の申請書の提出に関するお願い</w:t>
      </w:r>
    </w:p>
    <w:p w14:paraId="42BD53BD" w14:textId="77777777" w:rsidR="0066277A" w:rsidRPr="00676AB4" w:rsidRDefault="0066277A">
      <w:pPr>
        <w:ind w:firstLineChars="100" w:firstLine="240"/>
        <w:jc w:val="center"/>
        <w:rPr>
          <w:rFonts w:ascii="HGP創英角ｺﾞｼｯｸUB" w:eastAsia="HGP創英角ｺﾞｼｯｸUB" w:hAnsi="ＭＳ ゴシック"/>
          <w:sz w:val="24"/>
        </w:rPr>
      </w:pPr>
    </w:p>
    <w:p w14:paraId="744247CF" w14:textId="62DC36E8" w:rsidR="0066277A" w:rsidRPr="007955B6" w:rsidRDefault="0066277A">
      <w:pPr>
        <w:ind w:firstLineChars="100" w:firstLine="210"/>
        <w:rPr>
          <w:rFonts w:ascii="ＭＳ 明朝" w:hAnsi="ＭＳ 明朝"/>
        </w:rPr>
      </w:pPr>
      <w:r w:rsidRPr="007955B6">
        <w:rPr>
          <w:rFonts w:ascii="ＭＳ 明朝" w:hAnsi="ＭＳ 明朝" w:hint="eastAsia"/>
        </w:rPr>
        <w:t>確認審査等に関する指針に</w:t>
      </w:r>
      <w:r>
        <w:rPr>
          <w:rFonts w:ascii="ＭＳ 明朝" w:hAnsi="ＭＳ 明朝" w:hint="eastAsia"/>
        </w:rPr>
        <w:t>おいて、</w:t>
      </w:r>
      <w:r w:rsidRPr="007955B6">
        <w:rPr>
          <w:rFonts w:ascii="ＭＳ 明朝" w:hAnsi="ＭＳ 明朝" w:hint="eastAsia"/>
        </w:rPr>
        <w:t>確認申請書の通知を受けたときの審査（以下、｢受理時審査｣という。）が規定されています。</w:t>
      </w:r>
      <w:r>
        <w:rPr>
          <w:rFonts w:ascii="ＭＳ 明朝" w:hAnsi="ＭＳ 明朝" w:hint="eastAsia"/>
        </w:rPr>
        <w:t>本市では、１号</w:t>
      </w:r>
      <w:r w:rsidR="00B837F5">
        <w:rPr>
          <w:rFonts w:ascii="ＭＳ 明朝" w:hAnsi="ＭＳ 明朝" w:hint="eastAsia"/>
        </w:rPr>
        <w:t>、２</w:t>
      </w:r>
      <w:r>
        <w:rPr>
          <w:rFonts w:ascii="ＭＳ 明朝" w:hAnsi="ＭＳ 明朝" w:hint="eastAsia"/>
        </w:rPr>
        <w:t>号物</w:t>
      </w:r>
      <w:r w:rsidRPr="00D90875">
        <w:rPr>
          <w:rFonts w:ascii="ＭＳ 明朝" w:hAnsi="ＭＳ 明朝" w:hint="eastAsia"/>
        </w:rPr>
        <w:t>件</w:t>
      </w:r>
      <w:r w:rsidR="002A725D" w:rsidRPr="00D90875">
        <w:rPr>
          <w:rFonts w:ascii="ＭＳ 明朝" w:hAnsi="ＭＳ 明朝" w:hint="eastAsia"/>
        </w:rPr>
        <w:t>及び工作物</w:t>
      </w:r>
      <w:r w:rsidRPr="00D90875">
        <w:rPr>
          <w:rFonts w:ascii="ＭＳ 明朝" w:hAnsi="ＭＳ 明朝" w:hint="eastAsia"/>
        </w:rPr>
        <w:t>の</w:t>
      </w:r>
      <w:r>
        <w:rPr>
          <w:rFonts w:ascii="ＭＳ 明朝" w:hAnsi="ＭＳ 明朝" w:hint="eastAsia"/>
        </w:rPr>
        <w:t>申請については、事前に受理時審査の御予約をいただくこととしています。</w:t>
      </w:r>
      <w:r w:rsidR="00B837F5">
        <w:rPr>
          <w:rFonts w:ascii="ＭＳ 明朝" w:hAnsi="ＭＳ 明朝" w:hint="eastAsia"/>
        </w:rPr>
        <w:t>３</w:t>
      </w:r>
      <w:r>
        <w:rPr>
          <w:rFonts w:ascii="ＭＳ 明朝" w:hAnsi="ＭＳ 明朝" w:hint="eastAsia"/>
        </w:rPr>
        <w:t>号物件の申請については、窓口において随時受理時審査を行っています。</w:t>
      </w:r>
    </w:p>
    <w:p w14:paraId="2DC9BB59" w14:textId="77777777" w:rsidR="0066277A" w:rsidRDefault="0066277A">
      <w:pPr>
        <w:ind w:firstLineChars="100" w:firstLine="210"/>
        <w:rPr>
          <w:rFonts w:ascii="ＭＳ 明朝" w:hAnsi="ＭＳ 明朝"/>
        </w:rPr>
      </w:pPr>
    </w:p>
    <w:p w14:paraId="2F251595" w14:textId="77777777" w:rsidR="0066277A" w:rsidRPr="007955B6" w:rsidRDefault="0066277A">
      <w:pPr>
        <w:ind w:firstLineChars="100" w:firstLine="210"/>
        <w:rPr>
          <w:rFonts w:ascii="ＭＳ 明朝" w:hAnsi="ＭＳ 明朝"/>
        </w:rPr>
      </w:pPr>
      <w:r>
        <w:rPr>
          <w:rFonts w:ascii="ＭＳ 明朝" w:hAnsi="ＭＳ 明朝" w:hint="eastAsia"/>
        </w:rPr>
        <w:t>受理時審査において、</w:t>
      </w:r>
      <w:r w:rsidRPr="007955B6">
        <w:rPr>
          <w:rFonts w:ascii="ＭＳ 明朝" w:hAnsi="ＭＳ 明朝" w:hint="eastAsia"/>
        </w:rPr>
        <w:t>次の条件が満たされない場合は、原則として</w:t>
      </w:r>
      <w:r>
        <w:rPr>
          <w:rFonts w:ascii="ＭＳ 明朝" w:hAnsi="ＭＳ 明朝" w:hint="eastAsia"/>
        </w:rPr>
        <w:t>申請を</w:t>
      </w:r>
      <w:r w:rsidRPr="007955B6">
        <w:rPr>
          <w:rFonts w:ascii="ＭＳ 明朝" w:hAnsi="ＭＳ 明朝" w:hint="eastAsia"/>
        </w:rPr>
        <w:t>受理</w:t>
      </w:r>
      <w:r>
        <w:rPr>
          <w:rFonts w:ascii="ＭＳ 明朝" w:hAnsi="ＭＳ 明朝" w:hint="eastAsia"/>
        </w:rPr>
        <w:t>できません。</w:t>
      </w:r>
    </w:p>
    <w:p w14:paraId="3CB9BD36" w14:textId="77777777" w:rsidR="0066277A" w:rsidRPr="007955B6" w:rsidRDefault="0066277A">
      <w:pPr>
        <w:ind w:firstLineChars="100" w:firstLine="210"/>
        <w:rPr>
          <w:rFonts w:ascii="ＭＳ 明朝" w:hAnsi="ＭＳ 明朝"/>
        </w:rPr>
      </w:pPr>
      <w:r w:rsidRPr="007955B6">
        <w:rPr>
          <w:rFonts w:ascii="ＭＳ 明朝" w:hAnsi="ＭＳ 明朝" w:hint="eastAsia"/>
        </w:rPr>
        <w:t>・</w:t>
      </w:r>
      <w:r>
        <w:rPr>
          <w:rFonts w:ascii="ＭＳ 明朝" w:hAnsi="ＭＳ 明朝" w:hint="eastAsia"/>
        </w:rPr>
        <w:t xml:space="preserve">　</w:t>
      </w:r>
      <w:r w:rsidRPr="007955B6">
        <w:rPr>
          <w:rFonts w:ascii="ＭＳ 明朝" w:hAnsi="ＭＳ 明朝" w:hint="eastAsia"/>
        </w:rPr>
        <w:t>申請書の正本と副本並びに添付図書の記載事項が相互に整合していること。</w:t>
      </w:r>
    </w:p>
    <w:p w14:paraId="3C9C906B" w14:textId="77777777" w:rsidR="0066277A" w:rsidRPr="007955B6" w:rsidRDefault="0066277A">
      <w:pPr>
        <w:ind w:firstLineChars="100" w:firstLine="210"/>
        <w:rPr>
          <w:rFonts w:ascii="ＭＳ 明朝" w:hAnsi="ＭＳ 明朝"/>
        </w:rPr>
      </w:pPr>
      <w:r w:rsidRPr="007955B6">
        <w:rPr>
          <w:rFonts w:ascii="ＭＳ 明朝" w:hAnsi="ＭＳ 明朝" w:hint="eastAsia"/>
        </w:rPr>
        <w:t>・</w:t>
      </w:r>
      <w:r>
        <w:rPr>
          <w:rFonts w:ascii="ＭＳ 明朝" w:hAnsi="ＭＳ 明朝" w:hint="eastAsia"/>
        </w:rPr>
        <w:t xml:space="preserve">　</w:t>
      </w:r>
      <w:r w:rsidRPr="007955B6">
        <w:rPr>
          <w:rFonts w:ascii="ＭＳ 明朝" w:hAnsi="ＭＳ 明朝" w:hint="eastAsia"/>
        </w:rPr>
        <w:t>設計者及び工事監理者が法の規定に基づく建築士であること。</w:t>
      </w:r>
    </w:p>
    <w:p w14:paraId="5D5D1D81" w14:textId="35334317" w:rsidR="0066277A" w:rsidRPr="007955B6" w:rsidRDefault="0066277A" w:rsidP="00F43B4D">
      <w:pPr>
        <w:ind w:firstLineChars="100" w:firstLine="210"/>
        <w:rPr>
          <w:rFonts w:ascii="ＭＳ 明朝" w:hAnsi="ＭＳ 明朝"/>
        </w:rPr>
      </w:pPr>
      <w:r w:rsidRPr="007955B6">
        <w:rPr>
          <w:rFonts w:ascii="ＭＳ 明朝" w:hAnsi="ＭＳ 明朝" w:hint="eastAsia"/>
        </w:rPr>
        <w:t>・</w:t>
      </w:r>
      <w:r>
        <w:rPr>
          <w:rFonts w:ascii="ＭＳ 明朝" w:hAnsi="ＭＳ 明朝" w:hint="eastAsia"/>
        </w:rPr>
        <w:t xml:space="preserve">　</w:t>
      </w:r>
      <w:r w:rsidRPr="007955B6">
        <w:rPr>
          <w:rFonts w:ascii="ＭＳ 明朝" w:hAnsi="ＭＳ 明朝" w:hint="eastAsia"/>
        </w:rPr>
        <w:t>申請書の正本に添えられた図書に設計者の記名があること。</w:t>
      </w:r>
    </w:p>
    <w:p w14:paraId="5841C663" w14:textId="77777777" w:rsidR="0066277A" w:rsidRPr="007955B6" w:rsidRDefault="0066277A">
      <w:pPr>
        <w:ind w:firstLineChars="100" w:firstLine="210"/>
        <w:rPr>
          <w:rFonts w:ascii="ＭＳ 明朝" w:hAnsi="ＭＳ 明朝"/>
        </w:rPr>
      </w:pPr>
      <w:r w:rsidRPr="007955B6">
        <w:rPr>
          <w:rFonts w:ascii="ＭＳ 明朝" w:hAnsi="ＭＳ 明朝" w:hint="eastAsia"/>
        </w:rPr>
        <w:t>・</w:t>
      </w:r>
      <w:r>
        <w:rPr>
          <w:rFonts w:ascii="ＭＳ 明朝" w:hAnsi="ＭＳ 明朝" w:hint="eastAsia"/>
        </w:rPr>
        <w:t xml:space="preserve">　</w:t>
      </w:r>
      <w:r w:rsidRPr="007955B6">
        <w:rPr>
          <w:rFonts w:ascii="ＭＳ 明朝" w:hAnsi="ＭＳ 明朝" w:hint="eastAsia"/>
        </w:rPr>
        <w:t>構造</w:t>
      </w:r>
      <w:r w:rsidR="00F94173">
        <w:rPr>
          <w:rFonts w:ascii="ＭＳ 明朝" w:hAnsi="ＭＳ 明朝" w:hint="eastAsia"/>
        </w:rPr>
        <w:t>設計一級建築士の関与規模でない物件に関し、構造計算安全証明書が添付されていること。</w:t>
      </w:r>
    </w:p>
    <w:p w14:paraId="6E64ACB6" w14:textId="77777777" w:rsidR="0066277A" w:rsidRPr="007955B6" w:rsidRDefault="0066277A">
      <w:pPr>
        <w:ind w:leftChars="100" w:left="420" w:hangingChars="100" w:hanging="210"/>
        <w:rPr>
          <w:rFonts w:ascii="ＭＳ 明朝" w:hAnsi="ＭＳ 明朝"/>
        </w:rPr>
      </w:pPr>
      <w:r w:rsidRPr="007955B6">
        <w:rPr>
          <w:rFonts w:ascii="ＭＳ 明朝" w:hAnsi="ＭＳ 明朝" w:hint="eastAsia"/>
        </w:rPr>
        <w:t>・</w:t>
      </w:r>
      <w:r>
        <w:rPr>
          <w:rFonts w:ascii="ＭＳ 明朝" w:hAnsi="ＭＳ 明朝" w:hint="eastAsia"/>
        </w:rPr>
        <w:t xml:space="preserve">　</w:t>
      </w:r>
      <w:r w:rsidRPr="007955B6">
        <w:rPr>
          <w:rFonts w:ascii="ＭＳ 明朝" w:hAnsi="ＭＳ 明朝" w:hint="eastAsia"/>
        </w:rPr>
        <w:t>構造計算書に構造計算の種類等を記載し、構造計算適合性判定の要否を確認できること。</w:t>
      </w:r>
    </w:p>
    <w:p w14:paraId="2742BFC6" w14:textId="77777777" w:rsidR="0066277A" w:rsidRDefault="0066277A">
      <w:pPr>
        <w:ind w:firstLineChars="100" w:firstLine="210"/>
        <w:rPr>
          <w:rFonts w:ascii="ＭＳ 明朝" w:hAnsi="ＭＳ 明朝"/>
        </w:rPr>
      </w:pPr>
    </w:p>
    <w:p w14:paraId="46C3D9EF" w14:textId="77777777" w:rsidR="0066277A" w:rsidRDefault="0066277A">
      <w:pPr>
        <w:ind w:firstLineChars="100" w:firstLine="210"/>
        <w:rPr>
          <w:rFonts w:ascii="ＭＳ 明朝" w:hAnsi="ＭＳ 明朝"/>
        </w:rPr>
      </w:pPr>
      <w:r>
        <w:rPr>
          <w:rFonts w:ascii="ＭＳ 明朝" w:hAnsi="ＭＳ 明朝" w:hint="eastAsia"/>
        </w:rPr>
        <w:t>これらの理由に限らず、受理後の審査において、審査を中止しなければならない可能性があると判断される場合など、受理できないことがありますので御注意ください。</w:t>
      </w:r>
    </w:p>
    <w:p w14:paraId="628C78D8" w14:textId="77777777" w:rsidR="0066277A" w:rsidRPr="007955B6" w:rsidRDefault="0066277A">
      <w:pPr>
        <w:ind w:firstLineChars="100" w:firstLine="210"/>
        <w:rPr>
          <w:rFonts w:ascii="ＭＳ 明朝" w:hAnsi="ＭＳ 明朝"/>
        </w:rPr>
      </w:pPr>
      <w:r>
        <w:rPr>
          <w:rFonts w:ascii="ＭＳ 明朝" w:hAnsi="ＭＳ 明朝" w:hint="eastAsia"/>
        </w:rPr>
        <w:t>審査を中止した場合、手数料は返金できません。</w:t>
      </w:r>
    </w:p>
    <w:p w14:paraId="4204DA33" w14:textId="77777777" w:rsidR="0066277A" w:rsidRPr="007955B6" w:rsidRDefault="0066277A">
      <w:pPr>
        <w:ind w:firstLineChars="100" w:firstLine="210"/>
        <w:rPr>
          <w:rFonts w:ascii="ＭＳ 明朝" w:hAnsi="ＭＳ 明朝"/>
        </w:rPr>
      </w:pPr>
    </w:p>
    <w:p w14:paraId="4F33A74D" w14:textId="74271C0B" w:rsidR="0066277A" w:rsidRDefault="0066277A">
      <w:pPr>
        <w:rPr>
          <w:rFonts w:ascii="ＭＳ 明朝" w:hAnsi="ＭＳ 明朝"/>
        </w:rPr>
      </w:pPr>
      <w:r>
        <w:rPr>
          <w:rFonts w:ascii="ＭＳ 明朝" w:hAnsi="ＭＳ 明朝" w:hint="eastAsia"/>
        </w:rPr>
        <w:t xml:space="preserve">　１号</w:t>
      </w:r>
      <w:r w:rsidR="00B837F5">
        <w:rPr>
          <w:rFonts w:ascii="ＭＳ 明朝" w:hAnsi="ＭＳ 明朝" w:hint="eastAsia"/>
        </w:rPr>
        <w:t>、２</w:t>
      </w:r>
      <w:r>
        <w:rPr>
          <w:rFonts w:ascii="ＭＳ 明朝" w:hAnsi="ＭＳ 明朝" w:hint="eastAsia"/>
        </w:rPr>
        <w:t>号の建築物の申請について不受理となった場合は、再度受理時審査の御予約をしていただくことになり、混雑時には２週間以上お待ちいただくこともあります。</w:t>
      </w:r>
    </w:p>
    <w:p w14:paraId="0BA60779" w14:textId="77777777" w:rsidR="0066277A" w:rsidRDefault="0066277A">
      <w:pPr>
        <w:rPr>
          <w:rFonts w:ascii="ＭＳ 明朝" w:hAnsi="ＭＳ 明朝"/>
        </w:rPr>
      </w:pPr>
      <w:r>
        <w:rPr>
          <w:rFonts w:ascii="ＭＳ 明朝" w:hAnsi="ＭＳ 明朝" w:hint="eastAsia"/>
        </w:rPr>
        <w:t xml:space="preserve">　申請書の提出に当たっては、チェックリスト等により申請書の要件が整っているが十分に御確認いただくようお願いいたします。</w:t>
      </w:r>
    </w:p>
    <w:p w14:paraId="7B795FE8" w14:textId="77777777" w:rsidR="0066277A" w:rsidRPr="007955B6" w:rsidRDefault="0066277A">
      <w:pPr>
        <w:rPr>
          <w:rFonts w:ascii="ＭＳ 明朝" w:hAnsi="ＭＳ 明朝"/>
        </w:rPr>
      </w:pPr>
    </w:p>
    <w:p w14:paraId="7A6134E6" w14:textId="77777777" w:rsidR="0066277A" w:rsidRPr="00174DE5" w:rsidRDefault="0066277A">
      <w:pPr>
        <w:rPr>
          <w:rFonts w:ascii="ＭＳ ゴシック" w:eastAsia="ＭＳ ゴシック" w:hAnsi="ＭＳ ゴシック"/>
        </w:rPr>
      </w:pPr>
      <w:r w:rsidRPr="00174DE5">
        <w:rPr>
          <w:rFonts w:ascii="ＭＳ ゴシック" w:eastAsia="ＭＳ ゴシック" w:hAnsi="ＭＳ ゴシック" w:hint="eastAsia"/>
        </w:rPr>
        <w:t>【確認申請の受理時審査で不受理となった事例】</w:t>
      </w:r>
    </w:p>
    <w:p w14:paraId="7E3751DD" w14:textId="77777777" w:rsidR="0066277A" w:rsidRPr="007955B6" w:rsidRDefault="0066277A">
      <w:pPr>
        <w:rPr>
          <w:rFonts w:ascii="ＭＳ 明朝" w:hAnsi="ＭＳ 明朝"/>
        </w:rPr>
      </w:pPr>
      <w:r>
        <w:rPr>
          <w:rFonts w:ascii="ＭＳ 明朝" w:hAnsi="ＭＳ 明朝" w:hint="eastAsia"/>
        </w:rPr>
        <w:t>１</w:t>
      </w:r>
      <w:r w:rsidRPr="007955B6">
        <w:rPr>
          <w:rFonts w:ascii="ＭＳ 明朝" w:hAnsi="ＭＳ 明朝" w:hint="eastAsia"/>
        </w:rPr>
        <w:t xml:space="preserve">　意匠関係</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7982"/>
      </w:tblGrid>
      <w:tr w:rsidR="0066277A" w14:paraId="00C78564" w14:textId="77777777" w:rsidTr="00861017">
        <w:tc>
          <w:tcPr>
            <w:tcW w:w="450" w:type="dxa"/>
            <w:shd w:val="clear" w:color="auto" w:fill="auto"/>
          </w:tcPr>
          <w:p w14:paraId="2B4C844C" w14:textId="77777777" w:rsidR="0066277A" w:rsidRDefault="0066277A">
            <w:r>
              <w:rPr>
                <w:rFonts w:hint="eastAsia"/>
              </w:rPr>
              <w:t>１</w:t>
            </w:r>
          </w:p>
        </w:tc>
        <w:tc>
          <w:tcPr>
            <w:tcW w:w="7982" w:type="dxa"/>
            <w:shd w:val="clear" w:color="auto" w:fill="auto"/>
          </w:tcPr>
          <w:p w14:paraId="317C1893" w14:textId="77777777" w:rsidR="0066277A" w:rsidRDefault="0066277A">
            <w:r>
              <w:rPr>
                <w:rFonts w:hint="eastAsia"/>
              </w:rPr>
              <w:t>申請書式が旧書式だった。</w:t>
            </w:r>
          </w:p>
        </w:tc>
      </w:tr>
      <w:tr w:rsidR="00F43B4D" w14:paraId="15E6AF94" w14:textId="77777777" w:rsidTr="00861017">
        <w:tc>
          <w:tcPr>
            <w:tcW w:w="450" w:type="dxa"/>
            <w:shd w:val="clear" w:color="auto" w:fill="auto"/>
          </w:tcPr>
          <w:p w14:paraId="0154F379" w14:textId="77777777" w:rsidR="00F43B4D" w:rsidRDefault="00F43B4D">
            <w:r>
              <w:rPr>
                <w:rFonts w:hint="eastAsia"/>
              </w:rPr>
              <w:t>２</w:t>
            </w:r>
          </w:p>
        </w:tc>
        <w:tc>
          <w:tcPr>
            <w:tcW w:w="7982" w:type="dxa"/>
            <w:shd w:val="clear" w:color="auto" w:fill="auto"/>
          </w:tcPr>
          <w:p w14:paraId="330D0788" w14:textId="77777777" w:rsidR="00F43B4D" w:rsidRDefault="00F43B4D">
            <w:r>
              <w:rPr>
                <w:rFonts w:hint="eastAsia"/>
              </w:rPr>
              <w:t>委任状の内容に誤りがあった。</w:t>
            </w:r>
          </w:p>
        </w:tc>
      </w:tr>
      <w:tr w:rsidR="00F43B4D" w14:paraId="045F9107" w14:textId="77777777" w:rsidTr="00861017">
        <w:tc>
          <w:tcPr>
            <w:tcW w:w="450" w:type="dxa"/>
            <w:shd w:val="clear" w:color="auto" w:fill="auto"/>
          </w:tcPr>
          <w:p w14:paraId="4DEA90AD" w14:textId="77777777" w:rsidR="00F43B4D" w:rsidRDefault="00F43B4D">
            <w:r>
              <w:rPr>
                <w:rFonts w:hint="eastAsia"/>
              </w:rPr>
              <w:t>３</w:t>
            </w:r>
          </w:p>
        </w:tc>
        <w:tc>
          <w:tcPr>
            <w:tcW w:w="7982" w:type="dxa"/>
            <w:shd w:val="clear" w:color="auto" w:fill="auto"/>
          </w:tcPr>
          <w:p w14:paraId="3ABD1F1E" w14:textId="1B6BC311" w:rsidR="00F43B4D" w:rsidRDefault="00F43B4D">
            <w:r>
              <w:rPr>
                <w:rFonts w:hint="eastAsia"/>
              </w:rPr>
              <w:t>設計者の記名に不整合があった。</w:t>
            </w:r>
          </w:p>
        </w:tc>
      </w:tr>
      <w:tr w:rsidR="00F43B4D" w14:paraId="7EDD214B" w14:textId="77777777" w:rsidTr="00861017">
        <w:tc>
          <w:tcPr>
            <w:tcW w:w="450" w:type="dxa"/>
            <w:shd w:val="clear" w:color="auto" w:fill="auto"/>
          </w:tcPr>
          <w:p w14:paraId="614B65D3" w14:textId="77777777" w:rsidR="00F43B4D" w:rsidRDefault="00F43B4D">
            <w:r>
              <w:rPr>
                <w:rFonts w:hint="eastAsia"/>
              </w:rPr>
              <w:t>４</w:t>
            </w:r>
          </w:p>
        </w:tc>
        <w:tc>
          <w:tcPr>
            <w:tcW w:w="7982" w:type="dxa"/>
            <w:shd w:val="clear" w:color="auto" w:fill="auto"/>
          </w:tcPr>
          <w:p w14:paraId="248E36E8" w14:textId="77777777" w:rsidR="00F43B4D" w:rsidRDefault="00F43B4D">
            <w:r>
              <w:rPr>
                <w:rFonts w:hint="eastAsia"/>
              </w:rPr>
              <w:t>図面が明らかに不足していた（審査ができない可能性があった）。</w:t>
            </w:r>
          </w:p>
        </w:tc>
      </w:tr>
      <w:tr w:rsidR="00F43B4D" w14:paraId="0C4C779E" w14:textId="77777777" w:rsidTr="00861017">
        <w:tc>
          <w:tcPr>
            <w:tcW w:w="450" w:type="dxa"/>
            <w:shd w:val="clear" w:color="auto" w:fill="auto"/>
          </w:tcPr>
          <w:p w14:paraId="0453313C" w14:textId="77777777" w:rsidR="00F43B4D" w:rsidRDefault="00F43B4D">
            <w:r>
              <w:rPr>
                <w:rFonts w:hint="eastAsia"/>
              </w:rPr>
              <w:t>５</w:t>
            </w:r>
          </w:p>
        </w:tc>
        <w:tc>
          <w:tcPr>
            <w:tcW w:w="7982" w:type="dxa"/>
            <w:shd w:val="clear" w:color="auto" w:fill="auto"/>
          </w:tcPr>
          <w:p w14:paraId="06948F5C" w14:textId="77777777" w:rsidR="00F43B4D" w:rsidRDefault="00F43B4D">
            <w:r>
              <w:rPr>
                <w:rFonts w:hint="eastAsia"/>
              </w:rPr>
              <w:t>明示すべき事項が明らかに不足していた（審査ができない可能性があった）。</w:t>
            </w:r>
          </w:p>
        </w:tc>
      </w:tr>
      <w:tr w:rsidR="00F43B4D" w14:paraId="215D5FFB" w14:textId="77777777" w:rsidTr="00861017">
        <w:tc>
          <w:tcPr>
            <w:tcW w:w="450" w:type="dxa"/>
            <w:shd w:val="clear" w:color="auto" w:fill="auto"/>
          </w:tcPr>
          <w:p w14:paraId="6C95AEE7" w14:textId="77777777" w:rsidR="00F43B4D" w:rsidRDefault="00F43B4D">
            <w:r>
              <w:rPr>
                <w:rFonts w:hint="eastAsia"/>
              </w:rPr>
              <w:t>６</w:t>
            </w:r>
          </w:p>
        </w:tc>
        <w:tc>
          <w:tcPr>
            <w:tcW w:w="7982" w:type="dxa"/>
            <w:shd w:val="clear" w:color="auto" w:fill="auto"/>
          </w:tcPr>
          <w:p w14:paraId="4563D133" w14:textId="77777777" w:rsidR="00F43B4D" w:rsidRDefault="00F43B4D">
            <w:r>
              <w:rPr>
                <w:rFonts w:hint="eastAsia"/>
              </w:rPr>
              <w:t>関係法令等が許可になっていなかった。</w:t>
            </w:r>
          </w:p>
        </w:tc>
      </w:tr>
      <w:tr w:rsidR="00F43B4D" w14:paraId="6A0C259D" w14:textId="77777777" w:rsidTr="00861017">
        <w:tc>
          <w:tcPr>
            <w:tcW w:w="450" w:type="dxa"/>
            <w:shd w:val="clear" w:color="auto" w:fill="auto"/>
          </w:tcPr>
          <w:p w14:paraId="1637DA7B" w14:textId="77777777" w:rsidR="00F43B4D" w:rsidRDefault="00F43B4D">
            <w:r>
              <w:rPr>
                <w:rFonts w:hint="eastAsia"/>
              </w:rPr>
              <w:t>７</w:t>
            </w:r>
          </w:p>
        </w:tc>
        <w:tc>
          <w:tcPr>
            <w:tcW w:w="7982" w:type="dxa"/>
            <w:shd w:val="clear" w:color="auto" w:fill="auto"/>
          </w:tcPr>
          <w:p w14:paraId="77C5604B" w14:textId="77777777" w:rsidR="00F43B4D" w:rsidRDefault="00F43B4D">
            <w:r>
              <w:rPr>
                <w:rFonts w:hint="eastAsia"/>
              </w:rPr>
              <w:t>計画に大幅な変更が予想された。</w:t>
            </w:r>
          </w:p>
        </w:tc>
      </w:tr>
    </w:tbl>
    <w:p w14:paraId="6F0BE85A" w14:textId="77777777" w:rsidR="00F94173" w:rsidRDefault="00F94173"/>
    <w:p w14:paraId="36DDA940" w14:textId="77777777" w:rsidR="0066277A" w:rsidRDefault="00F94173">
      <w:r>
        <w:br w:type="page"/>
      </w:r>
      <w:r w:rsidR="0066277A">
        <w:rPr>
          <w:rFonts w:hint="eastAsia"/>
        </w:rPr>
        <w:lastRenderedPageBreak/>
        <w:t>２　構造関係</w:t>
      </w:r>
    </w:p>
    <w:tbl>
      <w:tblPr>
        <w:tblW w:w="845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8002"/>
      </w:tblGrid>
      <w:tr w:rsidR="0066277A" w14:paraId="3E228976" w14:textId="77777777" w:rsidTr="00861017">
        <w:tc>
          <w:tcPr>
            <w:tcW w:w="450" w:type="dxa"/>
            <w:shd w:val="clear" w:color="auto" w:fill="auto"/>
          </w:tcPr>
          <w:p w14:paraId="70B2CD18" w14:textId="77777777" w:rsidR="0066277A" w:rsidRDefault="0066277A">
            <w:r>
              <w:rPr>
                <w:rFonts w:hint="eastAsia"/>
              </w:rPr>
              <w:t>１</w:t>
            </w:r>
          </w:p>
        </w:tc>
        <w:tc>
          <w:tcPr>
            <w:tcW w:w="8002" w:type="dxa"/>
            <w:shd w:val="clear" w:color="auto" w:fill="auto"/>
          </w:tcPr>
          <w:p w14:paraId="1673118D" w14:textId="77777777" w:rsidR="0066277A" w:rsidRDefault="0066277A">
            <w:r>
              <w:t>計算ルート</w:t>
            </w:r>
            <w:r>
              <w:rPr>
                <w:rFonts w:hint="eastAsia"/>
              </w:rPr>
              <w:t>が</w:t>
            </w:r>
            <w:r>
              <w:t>間違</w:t>
            </w:r>
            <w:r>
              <w:rPr>
                <w:rFonts w:hint="eastAsia"/>
              </w:rPr>
              <w:t>っていた。</w:t>
            </w:r>
          </w:p>
          <w:p w14:paraId="5774FD34" w14:textId="77777777" w:rsidR="0066277A" w:rsidRDefault="0066277A">
            <w:r>
              <w:t>（ルート１</w:t>
            </w:r>
            <w:r>
              <w:rPr>
                <w:rFonts w:hint="eastAsia"/>
              </w:rPr>
              <w:t>としていたが</w:t>
            </w:r>
            <w:r>
              <w:t>、実際にはルート</w:t>
            </w:r>
            <w:r w:rsidR="009A13AE">
              <w:rPr>
                <w:rFonts w:hint="eastAsia"/>
              </w:rPr>
              <w:t>３</w:t>
            </w:r>
            <w:r>
              <w:rPr>
                <w:rFonts w:hint="eastAsia"/>
              </w:rPr>
              <w:t>であり構造計算</w:t>
            </w:r>
            <w:r>
              <w:t>適合性判定を要</w:t>
            </w:r>
            <w:r>
              <w:rPr>
                <w:rFonts w:hint="eastAsia"/>
              </w:rPr>
              <w:t>した。</w:t>
            </w:r>
            <w:r>
              <w:t>）</w:t>
            </w:r>
          </w:p>
        </w:tc>
      </w:tr>
      <w:tr w:rsidR="00F94173" w14:paraId="64A04D68" w14:textId="77777777" w:rsidTr="00861017">
        <w:tc>
          <w:tcPr>
            <w:tcW w:w="450" w:type="dxa"/>
            <w:shd w:val="clear" w:color="auto" w:fill="auto"/>
          </w:tcPr>
          <w:p w14:paraId="4E0037FA" w14:textId="77777777" w:rsidR="00F94173" w:rsidRDefault="00F94173">
            <w:r>
              <w:rPr>
                <w:rFonts w:hint="eastAsia"/>
              </w:rPr>
              <w:t>２</w:t>
            </w:r>
          </w:p>
        </w:tc>
        <w:tc>
          <w:tcPr>
            <w:tcW w:w="8002" w:type="dxa"/>
            <w:shd w:val="clear" w:color="auto" w:fill="auto"/>
          </w:tcPr>
          <w:p w14:paraId="79704FED" w14:textId="77777777" w:rsidR="00F94173" w:rsidRDefault="00F94173" w:rsidP="0066277A">
            <w:r>
              <w:t>構造計算ルート</w:t>
            </w:r>
            <w:r>
              <w:rPr>
                <w:rFonts w:hint="eastAsia"/>
              </w:rPr>
              <w:t>について、</w:t>
            </w:r>
            <w:r>
              <w:t>判定がなされて</w:t>
            </w:r>
            <w:r>
              <w:rPr>
                <w:rFonts w:hint="eastAsia"/>
              </w:rPr>
              <w:t>いない又は図書相互でのルート判定</w:t>
            </w:r>
            <w:r>
              <w:t>不整合</w:t>
            </w:r>
            <w:r>
              <w:rPr>
                <w:rFonts w:hint="eastAsia"/>
              </w:rPr>
              <w:t>のため</w:t>
            </w:r>
            <w:r>
              <w:t>、適合性判定の要否が判断</w:t>
            </w:r>
            <w:r>
              <w:rPr>
                <w:rFonts w:hint="eastAsia"/>
              </w:rPr>
              <w:t>できなかった。</w:t>
            </w:r>
          </w:p>
          <w:p w14:paraId="64B73CB1" w14:textId="77777777" w:rsidR="00F94173" w:rsidRDefault="00F94173" w:rsidP="0066277A">
            <w:r>
              <w:rPr>
                <w:rFonts w:hint="eastAsia"/>
              </w:rPr>
              <w:t>（構造設計者の立ち会いがなかったため、判断できなかった。）</w:t>
            </w:r>
          </w:p>
        </w:tc>
      </w:tr>
      <w:tr w:rsidR="00F94173" w14:paraId="2E533BDF" w14:textId="77777777" w:rsidTr="00861017">
        <w:tc>
          <w:tcPr>
            <w:tcW w:w="450" w:type="dxa"/>
            <w:shd w:val="clear" w:color="auto" w:fill="auto"/>
          </w:tcPr>
          <w:p w14:paraId="74C67954" w14:textId="77777777" w:rsidR="00F94173" w:rsidRDefault="00F94173">
            <w:r>
              <w:rPr>
                <w:rFonts w:hint="eastAsia"/>
              </w:rPr>
              <w:t>３</w:t>
            </w:r>
          </w:p>
        </w:tc>
        <w:tc>
          <w:tcPr>
            <w:tcW w:w="8002" w:type="dxa"/>
            <w:shd w:val="clear" w:color="auto" w:fill="auto"/>
          </w:tcPr>
          <w:p w14:paraId="39D15268" w14:textId="552FCF00" w:rsidR="00F94173" w:rsidRDefault="00F94173">
            <w:r>
              <w:t>構造図</w:t>
            </w:r>
            <w:r>
              <w:rPr>
                <w:rFonts w:hint="eastAsia"/>
              </w:rPr>
              <w:t>に</w:t>
            </w:r>
            <w:r>
              <w:t>構造設計者の記名</w:t>
            </w:r>
            <w:r>
              <w:rPr>
                <w:rFonts w:hint="eastAsia"/>
              </w:rPr>
              <w:t>がなかった。</w:t>
            </w:r>
          </w:p>
        </w:tc>
      </w:tr>
      <w:tr w:rsidR="00F94173" w14:paraId="17CFF9CB" w14:textId="77777777" w:rsidTr="00861017">
        <w:tc>
          <w:tcPr>
            <w:tcW w:w="450" w:type="dxa"/>
            <w:shd w:val="clear" w:color="auto" w:fill="auto"/>
          </w:tcPr>
          <w:p w14:paraId="4A2C968E" w14:textId="77777777" w:rsidR="00F94173" w:rsidRDefault="00F94173">
            <w:r>
              <w:rPr>
                <w:rFonts w:hint="eastAsia"/>
              </w:rPr>
              <w:t>４</w:t>
            </w:r>
          </w:p>
        </w:tc>
        <w:tc>
          <w:tcPr>
            <w:tcW w:w="8002" w:type="dxa"/>
            <w:shd w:val="clear" w:color="auto" w:fill="auto"/>
          </w:tcPr>
          <w:p w14:paraId="2B98966F" w14:textId="77777777" w:rsidR="00F94173" w:rsidRDefault="00F94173">
            <w:r>
              <w:t>構造計算安全証明書の写し</w:t>
            </w:r>
            <w:r>
              <w:rPr>
                <w:rFonts w:hint="eastAsia"/>
              </w:rPr>
              <w:t>が</w:t>
            </w:r>
            <w:r>
              <w:t>添付</w:t>
            </w:r>
            <w:r>
              <w:rPr>
                <w:rFonts w:hint="eastAsia"/>
              </w:rPr>
              <w:t>されていなかった。</w:t>
            </w:r>
          </w:p>
        </w:tc>
      </w:tr>
      <w:tr w:rsidR="00F94173" w14:paraId="67E23C24" w14:textId="77777777" w:rsidTr="00861017">
        <w:tc>
          <w:tcPr>
            <w:tcW w:w="450" w:type="dxa"/>
            <w:shd w:val="clear" w:color="auto" w:fill="auto"/>
          </w:tcPr>
          <w:p w14:paraId="20AE8F94" w14:textId="77777777" w:rsidR="00F94173" w:rsidRDefault="00F94173">
            <w:r>
              <w:rPr>
                <w:rFonts w:hint="eastAsia"/>
              </w:rPr>
              <w:t>５</w:t>
            </w:r>
          </w:p>
        </w:tc>
        <w:tc>
          <w:tcPr>
            <w:tcW w:w="8002" w:type="dxa"/>
            <w:shd w:val="clear" w:color="auto" w:fill="auto"/>
          </w:tcPr>
          <w:p w14:paraId="63C6E865" w14:textId="77777777" w:rsidR="00F94173" w:rsidRDefault="00F94173">
            <w:r>
              <w:rPr>
                <w:rFonts w:hint="eastAsia"/>
              </w:rPr>
              <w:t>図面が不足していた。</w:t>
            </w:r>
          </w:p>
          <w:p w14:paraId="60CE5D68" w14:textId="77777777" w:rsidR="00F94173" w:rsidRPr="003005A0" w:rsidRDefault="00F94173">
            <w:r w:rsidRPr="003005A0">
              <w:rPr>
                <w:rFonts w:hint="eastAsia"/>
              </w:rPr>
              <w:t>（増築申請において、既存建築物の床伏図が添付されていなかったなど。）</w:t>
            </w:r>
          </w:p>
        </w:tc>
      </w:tr>
      <w:tr w:rsidR="00F94173" w14:paraId="53E4483C" w14:textId="77777777" w:rsidTr="00861017">
        <w:tc>
          <w:tcPr>
            <w:tcW w:w="450" w:type="dxa"/>
            <w:shd w:val="clear" w:color="auto" w:fill="auto"/>
          </w:tcPr>
          <w:p w14:paraId="6D2A175A" w14:textId="77777777" w:rsidR="00F94173" w:rsidRDefault="00F94173">
            <w:r>
              <w:rPr>
                <w:rFonts w:hint="eastAsia"/>
              </w:rPr>
              <w:t>６</w:t>
            </w:r>
          </w:p>
        </w:tc>
        <w:tc>
          <w:tcPr>
            <w:tcW w:w="8002" w:type="dxa"/>
            <w:shd w:val="clear" w:color="auto" w:fill="auto"/>
          </w:tcPr>
          <w:p w14:paraId="02CED594" w14:textId="77777777" w:rsidR="00F94173" w:rsidRDefault="00F94173">
            <w:r>
              <w:t>増築</w:t>
            </w:r>
            <w:r>
              <w:rPr>
                <w:rFonts w:hint="eastAsia"/>
              </w:rPr>
              <w:t>の申請</w:t>
            </w:r>
            <w:r>
              <w:t>で、既存部分が既存不適格建築物か否かの整理がされていなかった。</w:t>
            </w:r>
          </w:p>
        </w:tc>
      </w:tr>
      <w:tr w:rsidR="00F94173" w14:paraId="59C87F54" w14:textId="77777777" w:rsidTr="00861017">
        <w:tc>
          <w:tcPr>
            <w:tcW w:w="450" w:type="dxa"/>
            <w:shd w:val="clear" w:color="auto" w:fill="auto"/>
          </w:tcPr>
          <w:p w14:paraId="77B40BD9" w14:textId="77777777" w:rsidR="00F94173" w:rsidRDefault="00F94173">
            <w:r>
              <w:rPr>
                <w:rFonts w:hint="eastAsia"/>
              </w:rPr>
              <w:t>７</w:t>
            </w:r>
          </w:p>
        </w:tc>
        <w:tc>
          <w:tcPr>
            <w:tcW w:w="8002" w:type="dxa"/>
            <w:shd w:val="clear" w:color="auto" w:fill="auto"/>
          </w:tcPr>
          <w:p w14:paraId="513783CF" w14:textId="77777777" w:rsidR="00F94173" w:rsidRDefault="00F94173">
            <w:r>
              <w:rPr>
                <w:rFonts w:hint="eastAsia"/>
              </w:rPr>
              <w:t>受理要件は満たしているものの、不備が多数あり、審査において補正ができない可能性が高かった。</w:t>
            </w:r>
          </w:p>
        </w:tc>
      </w:tr>
    </w:tbl>
    <w:p w14:paraId="7BC99F44" w14:textId="77777777" w:rsidR="0066277A" w:rsidRDefault="0066277A"/>
    <w:sectPr w:rsidR="0066277A">
      <w:headerReference w:type="even" r:id="rId6"/>
      <w:headerReference w:type="default" r:id="rId7"/>
      <w:footerReference w:type="even" r:id="rId8"/>
      <w:footerReference w:type="default" r:id="rId9"/>
      <w:headerReference w:type="first" r:id="rId10"/>
      <w:footerReference w:type="first" r:id="rId11"/>
      <w:pgSz w:w="11906" w:h="16838" w:code="9"/>
      <w:pgMar w:top="1000" w:right="1000" w:bottom="1000" w:left="10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34EBA" w14:textId="77777777" w:rsidR="009423CA" w:rsidRDefault="009423CA">
      <w:r>
        <w:separator/>
      </w:r>
    </w:p>
  </w:endnote>
  <w:endnote w:type="continuationSeparator" w:id="0">
    <w:p w14:paraId="199335B2" w14:textId="77777777" w:rsidR="009423CA" w:rsidRDefault="00942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6EF68" w14:textId="77777777" w:rsidR="00D04406" w:rsidRDefault="00D0440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E3D4" w14:textId="1C25161B" w:rsidR="0066277A" w:rsidRDefault="0066277A">
    <w:pPr>
      <w:pStyle w:val="a5"/>
      <w:jc w:val="center"/>
    </w:pPr>
    <w:r>
      <w:rPr>
        <w:rStyle w:val="a6"/>
      </w:rPr>
      <w:fldChar w:fldCharType="begin"/>
    </w:r>
    <w:r>
      <w:rPr>
        <w:rStyle w:val="a6"/>
      </w:rPr>
      <w:instrText xml:space="preserve"> PAGE </w:instrText>
    </w:r>
    <w:r>
      <w:rPr>
        <w:rStyle w:val="a6"/>
      </w:rPr>
      <w:fldChar w:fldCharType="separate"/>
    </w:r>
    <w:r w:rsidR="002A725D">
      <w:rPr>
        <w:rStyle w:val="a6"/>
        <w:noProof/>
      </w:rPr>
      <w:t>1</w:t>
    </w:r>
    <w:r>
      <w:rPr>
        <w:rStyle w:val="a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84320" w14:textId="77777777" w:rsidR="00D04406" w:rsidRDefault="00D044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FE72C" w14:textId="77777777" w:rsidR="009423CA" w:rsidRDefault="009423CA">
      <w:r>
        <w:separator/>
      </w:r>
    </w:p>
  </w:footnote>
  <w:footnote w:type="continuationSeparator" w:id="0">
    <w:p w14:paraId="00A5E47E" w14:textId="77777777" w:rsidR="009423CA" w:rsidRDefault="00942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58217" w14:textId="77777777" w:rsidR="00D04406" w:rsidRDefault="00D0440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3CF2B" w14:textId="77777777" w:rsidR="00D04406" w:rsidRDefault="00D0440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C19D1" w14:textId="77777777" w:rsidR="00D04406" w:rsidRDefault="00D0440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173"/>
    <w:rsid w:val="00026E5C"/>
    <w:rsid w:val="0022144B"/>
    <w:rsid w:val="002A725D"/>
    <w:rsid w:val="005D5A2D"/>
    <w:rsid w:val="0066277A"/>
    <w:rsid w:val="00861017"/>
    <w:rsid w:val="009423CA"/>
    <w:rsid w:val="009A13AE"/>
    <w:rsid w:val="009F50EF"/>
    <w:rsid w:val="00A8610A"/>
    <w:rsid w:val="00B837F5"/>
    <w:rsid w:val="00CC446A"/>
    <w:rsid w:val="00D006DF"/>
    <w:rsid w:val="00D04406"/>
    <w:rsid w:val="00D90875"/>
    <w:rsid w:val="00F43B4D"/>
    <w:rsid w:val="00F94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0DCA1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styleId="a7">
    <w:name w:val="annotation reference"/>
    <w:basedOn w:val="a0"/>
    <w:rsid w:val="009F50EF"/>
    <w:rPr>
      <w:sz w:val="18"/>
      <w:szCs w:val="18"/>
    </w:rPr>
  </w:style>
  <w:style w:type="paragraph" w:styleId="a8">
    <w:name w:val="annotation text"/>
    <w:basedOn w:val="a"/>
    <w:link w:val="a9"/>
    <w:rsid w:val="009F50EF"/>
    <w:pPr>
      <w:jc w:val="left"/>
    </w:pPr>
  </w:style>
  <w:style w:type="character" w:customStyle="1" w:styleId="a9">
    <w:name w:val="コメント文字列 (文字)"/>
    <w:basedOn w:val="a0"/>
    <w:link w:val="a8"/>
    <w:rsid w:val="009F50EF"/>
    <w:rPr>
      <w:kern w:val="2"/>
      <w:sz w:val="21"/>
      <w:szCs w:val="24"/>
    </w:rPr>
  </w:style>
  <w:style w:type="paragraph" w:styleId="aa">
    <w:name w:val="annotation subject"/>
    <w:basedOn w:val="a8"/>
    <w:next w:val="a8"/>
    <w:link w:val="ab"/>
    <w:semiHidden/>
    <w:unhideWhenUsed/>
    <w:rsid w:val="009F50EF"/>
    <w:rPr>
      <w:b/>
      <w:bCs/>
    </w:rPr>
  </w:style>
  <w:style w:type="character" w:customStyle="1" w:styleId="ab">
    <w:name w:val="コメント内容 (文字)"/>
    <w:basedOn w:val="a9"/>
    <w:link w:val="aa"/>
    <w:semiHidden/>
    <w:rsid w:val="009F50EF"/>
    <w:rPr>
      <w:b/>
      <w:bCs/>
      <w:kern w:val="2"/>
      <w:sz w:val="21"/>
      <w:szCs w:val="24"/>
    </w:rPr>
  </w:style>
  <w:style w:type="paragraph" w:styleId="ac">
    <w:name w:val="Revision"/>
    <w:hidden/>
    <w:uiPriority w:val="99"/>
    <w:semiHidden/>
    <w:rsid w:val="009F50EF"/>
    <w:rPr>
      <w:kern w:val="2"/>
      <w:sz w:val="21"/>
      <w:szCs w:val="24"/>
    </w:rPr>
  </w:style>
  <w:style w:type="paragraph" w:styleId="ad">
    <w:name w:val="Balloon Text"/>
    <w:basedOn w:val="a"/>
    <w:link w:val="ae"/>
    <w:semiHidden/>
    <w:unhideWhenUsed/>
    <w:rsid w:val="009F50EF"/>
    <w:rPr>
      <w:rFonts w:asciiTheme="majorHAnsi" w:eastAsiaTheme="majorEastAsia" w:hAnsiTheme="majorHAnsi" w:cstheme="majorBidi"/>
      <w:sz w:val="18"/>
      <w:szCs w:val="18"/>
    </w:rPr>
  </w:style>
  <w:style w:type="character" w:customStyle="1" w:styleId="ae">
    <w:name w:val="吹き出し (文字)"/>
    <w:basedOn w:val="a0"/>
    <w:link w:val="ad"/>
    <w:semiHidden/>
    <w:rsid w:val="009F50E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1106</Words>
  <Characters>77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2025-03-14T00:43:00Z</dcterms:created>
  <dcterms:modified xsi:type="dcterms:W3CDTF">2025-03-14T00:43:00Z</dcterms:modified>
</cp:coreProperties>
</file>